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35B" w:rsidRDefault="00C7235B" w:rsidP="00C7235B">
      <w:pPr>
        <w:pStyle w:val="NoSpacing"/>
      </w:pPr>
      <w:r>
        <w:t>Minutes: General Education Subcommittee of the University Curriculum Committee – 9/23/15</w:t>
      </w:r>
    </w:p>
    <w:p w:rsidR="00C7235B" w:rsidRDefault="00C7235B" w:rsidP="00C7235B">
      <w:pPr>
        <w:pStyle w:val="NoSpacing"/>
      </w:pPr>
    </w:p>
    <w:p w:rsidR="00C7235B" w:rsidRDefault="00C7235B" w:rsidP="00C7235B">
      <w:pPr>
        <w:pStyle w:val="NoSpacing"/>
      </w:pPr>
      <w:r>
        <w:t>Present: Adams (CLASS Dean’s appointment), Anton (MATH), Bowman (PSY), Ciotto (PEHP), D’Addio (MUSIC), Jackson (BIO), Jones (HIST), Kostelis (Guest), Kruy (Library), Kumar (COMM), Nunn (ENG), Petterson (PS), Sommers (International Studies), Tomoda (ML)</w:t>
      </w:r>
    </w:p>
    <w:p w:rsidR="00C7235B" w:rsidRDefault="00C7235B" w:rsidP="00C7235B">
      <w:pPr>
        <w:pStyle w:val="NoSpacing"/>
      </w:pPr>
    </w:p>
    <w:p w:rsidR="00C7235B" w:rsidRDefault="00C7235B" w:rsidP="00C7235B">
      <w:pPr>
        <w:pStyle w:val="NoSpacing"/>
      </w:pPr>
      <w:r>
        <w:t>Election:</w:t>
      </w:r>
    </w:p>
    <w:p w:rsidR="00C7235B" w:rsidRDefault="00C7235B" w:rsidP="00C7235B">
      <w:pPr>
        <w:pStyle w:val="NoSpacing"/>
      </w:pPr>
      <w:r>
        <w:tab/>
        <w:t>Chair – Mark Jones (HIST)</w:t>
      </w:r>
    </w:p>
    <w:p w:rsidR="00C7235B" w:rsidRDefault="00C7235B" w:rsidP="00C7235B">
      <w:pPr>
        <w:pStyle w:val="NoSpacing"/>
      </w:pPr>
      <w:r>
        <w:tab/>
        <w:t>Secretary – Mary Anne Nunn (ENG)</w:t>
      </w:r>
    </w:p>
    <w:p w:rsidR="00C7235B" w:rsidRDefault="00C7235B" w:rsidP="00C7235B">
      <w:pPr>
        <w:pStyle w:val="NoSpacing"/>
      </w:pPr>
    </w:p>
    <w:p w:rsidR="00C7235B" w:rsidRDefault="00DA768B" w:rsidP="00C7235B">
      <w:pPr>
        <w:pStyle w:val="NoSpacing"/>
      </w:pPr>
      <w:r>
        <w:t>Minutes 4/22/</w:t>
      </w:r>
      <w:r w:rsidR="00C7235B">
        <w:t>15</w:t>
      </w:r>
    </w:p>
    <w:p w:rsidR="00C7235B" w:rsidRDefault="00C7235B" w:rsidP="00C7235B">
      <w:pPr>
        <w:pStyle w:val="NoSpacing"/>
      </w:pPr>
      <w:r>
        <w:tab/>
        <w:t>approved unanimously</w:t>
      </w:r>
    </w:p>
    <w:p w:rsidR="00C7235B" w:rsidRDefault="00C7235B" w:rsidP="00C7235B">
      <w:pPr>
        <w:pStyle w:val="NoSpacing"/>
      </w:pPr>
    </w:p>
    <w:p w:rsidR="00C7235B" w:rsidRDefault="00C7235B" w:rsidP="00C7235B">
      <w:pPr>
        <w:pStyle w:val="NoSpacing"/>
      </w:pPr>
      <w:r>
        <w:t>Unfinished Business</w:t>
      </w:r>
    </w:p>
    <w:p w:rsidR="00C7235B" w:rsidRDefault="00C7235B" w:rsidP="00C7235B">
      <w:pPr>
        <w:pStyle w:val="NoSpacing"/>
      </w:pPr>
    </w:p>
    <w:p w:rsidR="00DA768B" w:rsidRDefault="00DA768B" w:rsidP="00C7235B">
      <w:pPr>
        <w:pStyle w:val="NoSpacing"/>
      </w:pPr>
      <w:r>
        <w:t>I.</w:t>
      </w:r>
      <w:r w:rsidR="00C7235B">
        <w:tab/>
        <w:t xml:space="preserve">From </w:t>
      </w:r>
      <w:r>
        <w:t>4/22/15:</w:t>
      </w:r>
    </w:p>
    <w:p w:rsidR="00C7235B" w:rsidRDefault="00C7235B" w:rsidP="00DA768B">
      <w:pPr>
        <w:pStyle w:val="NoSpacing"/>
        <w:ind w:left="1260"/>
      </w:pPr>
      <w:r>
        <w:t>II. Unfinished Business</w:t>
      </w:r>
    </w:p>
    <w:p w:rsidR="00C7235B" w:rsidRDefault="00C7235B" w:rsidP="00DA768B">
      <w:pPr>
        <w:pStyle w:val="NoSpacing"/>
        <w:ind w:left="1260"/>
      </w:pPr>
      <w:r>
        <w:t>a. Proposed course and program changes</w:t>
      </w:r>
      <w:r w:rsidR="00DA768B">
        <w:t xml:space="preserve"> (see below)</w:t>
      </w:r>
    </w:p>
    <w:p w:rsidR="00C7235B" w:rsidRDefault="00C7235B" w:rsidP="00DA768B">
      <w:pPr>
        <w:pStyle w:val="NoSpacing"/>
        <w:ind w:left="1260"/>
      </w:pPr>
      <w:r>
        <w:t>i. Proposal to add a Mission Statement to CCSU’s’ General Education Program CANNOT BE ACTED UPON AT THIS TIME</w:t>
      </w:r>
    </w:p>
    <w:p w:rsidR="00DA768B" w:rsidRDefault="00DA768B" w:rsidP="00DA768B">
      <w:pPr>
        <w:pStyle w:val="NoSpacing"/>
        <w:ind w:left="1260"/>
      </w:pPr>
    </w:p>
    <w:p w:rsidR="00C7235B" w:rsidRDefault="00C7235B" w:rsidP="00DA768B">
      <w:pPr>
        <w:pStyle w:val="NoSpacing"/>
        <w:ind w:left="450"/>
      </w:pPr>
      <w:r>
        <w:t>General Education</w:t>
      </w:r>
    </w:p>
    <w:p w:rsidR="00C7235B" w:rsidRDefault="00C7235B" w:rsidP="00DA768B">
      <w:pPr>
        <w:pStyle w:val="NoSpacing"/>
        <w:ind w:left="450"/>
      </w:pPr>
    </w:p>
    <w:p w:rsidR="00C7235B" w:rsidRDefault="00C7235B" w:rsidP="00DA768B">
      <w:pPr>
        <w:pStyle w:val="NoSpacing"/>
        <w:ind w:left="450"/>
      </w:pPr>
      <w:r>
        <w:t>The mission of General Education is to ensure that all students are well and broadly educated in what are traditionally referred to as the arts and humanities, the sciences including mathematics, and the social sciences. The primary value of supplementing a professional education with an education in the traditional liberal arts &amp; sciences lies in the preservation and advancement of human understanding and in fostering achievement in the arts. In addition to pursuing knowledge for the sake of knowledge and art for the sake of art, basic research that is freed from the necessity of serving particular vocational objectives has historically led to innovations that have had a significant impact on humanity. Not only does basic research have the potential to revolutionize industries, but on a very practical level, the skills and habits of thought developed in studying the traditional liberal arts &amp; sciences are highly prized by many employers. Such studies cultivate the freedom to question conventional wisdom and narrow ideologies, and this freedom of thought lies at the very foundation of a free society.</w:t>
      </w:r>
    </w:p>
    <w:p w:rsidR="00DA768B" w:rsidRDefault="00DA768B" w:rsidP="00C7235B">
      <w:pPr>
        <w:pStyle w:val="NoSpacing"/>
      </w:pPr>
    </w:p>
    <w:p w:rsidR="00DA768B" w:rsidRDefault="00DA768B" w:rsidP="00C7235B">
      <w:pPr>
        <w:pStyle w:val="NoSpacing"/>
      </w:pPr>
      <w:r>
        <w:t>Don Adams reported that there had been some concerns about the wording of the Mission Statement submitted in April 2015.  He agreed to work with Marian Anton on a revised statement to respond to the original concerns that would be resubmitted next month for consideration by the Gen. Ed. Subct.</w:t>
      </w:r>
    </w:p>
    <w:p w:rsidR="00DA768B" w:rsidRDefault="00DA768B" w:rsidP="00C7235B">
      <w:pPr>
        <w:pStyle w:val="NoSpacing"/>
      </w:pPr>
    </w:p>
    <w:p w:rsidR="00DA768B" w:rsidRDefault="00DA768B" w:rsidP="00DA768B">
      <w:pPr>
        <w:pStyle w:val="NoSpacing"/>
      </w:pPr>
      <w:r>
        <w:t>II.</w:t>
      </w:r>
      <w:r>
        <w:tab/>
        <w:t>From 4/22/15:</w:t>
      </w:r>
    </w:p>
    <w:p w:rsidR="00DA768B" w:rsidRDefault="00DA768B" w:rsidP="00DA768B">
      <w:pPr>
        <w:pStyle w:val="NoSpacing"/>
        <w:ind w:left="1350"/>
      </w:pPr>
      <w:r>
        <w:t>Discussion of Proposal to poll the faculty regarding the size of General Education</w:t>
      </w:r>
    </w:p>
    <w:p w:rsidR="00DA768B" w:rsidRDefault="00DA768B" w:rsidP="00DA768B">
      <w:pPr>
        <w:pStyle w:val="NoSpacing"/>
        <w:ind w:left="1350"/>
      </w:pPr>
      <w:r>
        <w:t>Proposal was amended so that it will be taken in the fall and will be distributed to the faculty in their own departments and the language be revisited in the fall PASSED UNANIMOUSLY</w:t>
      </w:r>
    </w:p>
    <w:p w:rsidR="00DA768B" w:rsidRDefault="00DA768B" w:rsidP="00DA768B">
      <w:pPr>
        <w:pStyle w:val="NoSpacing"/>
      </w:pPr>
    </w:p>
    <w:p w:rsidR="00DA768B" w:rsidRDefault="00DA768B" w:rsidP="00DA768B">
      <w:pPr>
        <w:pStyle w:val="NoSpacing"/>
      </w:pPr>
      <w:r>
        <w:t xml:space="preserve">Because this motion passed unanimously in the Fall, it was agreed that there was no need to return it to the full Curr. Ct.  Several members agreed to serve on an ad hoc committee regarding the size of Gen. </w:t>
      </w:r>
      <w:r>
        <w:lastRenderedPageBreak/>
        <w:t>Ed.  This committee will design a poll to be submitted this Fall</w:t>
      </w:r>
      <w:r w:rsidR="003661DD">
        <w:t xml:space="preserve"> and present that design to the Gen. Ed. Subct.</w:t>
      </w:r>
    </w:p>
    <w:p w:rsidR="00DA768B" w:rsidRDefault="00DA768B" w:rsidP="00C7235B">
      <w:pPr>
        <w:pStyle w:val="NoSpacing"/>
      </w:pPr>
    </w:p>
    <w:p w:rsidR="00DA768B" w:rsidRDefault="00DA768B" w:rsidP="00C7235B">
      <w:pPr>
        <w:pStyle w:val="NoSpacing"/>
      </w:pPr>
      <w:r>
        <w:t>Announcements:</w:t>
      </w:r>
    </w:p>
    <w:p w:rsidR="00DA768B" w:rsidRDefault="00DA768B" w:rsidP="00C7235B">
      <w:pPr>
        <w:pStyle w:val="NoSpacing"/>
      </w:pPr>
    </w:p>
    <w:p w:rsidR="00DA768B" w:rsidRDefault="00DA768B" w:rsidP="00C7235B">
      <w:pPr>
        <w:pStyle w:val="NoSpacing"/>
      </w:pPr>
      <w:r>
        <w:t>Mark Jackson reports the need to transform the programs in Teacher Education from 130 credits to 120, as mandated by the BOR.  This will almost certainly involve an examination of Gen. Ed. in these programs.</w:t>
      </w:r>
    </w:p>
    <w:p w:rsidR="00DA768B" w:rsidRDefault="00DA768B" w:rsidP="00C7235B">
      <w:pPr>
        <w:pStyle w:val="NoSpacing"/>
      </w:pPr>
    </w:p>
    <w:p w:rsidR="00DA768B" w:rsidRDefault="00DA768B" w:rsidP="00C7235B">
      <w:pPr>
        <w:pStyle w:val="NoSpacing"/>
      </w:pPr>
      <w:r>
        <w:t>There is a committee considering revising our FYE program to become a 2</w:t>
      </w:r>
      <w:r w:rsidR="003661DD">
        <w:t>-</w:t>
      </w:r>
      <w:r>
        <w:t xml:space="preserve">credit course that has an established curriculum so that all students would have an equivalent experience in FYE.  </w:t>
      </w:r>
      <w:r w:rsidR="003661DD">
        <w:t>Kim Kostelis of PEHP serves on this committee, and spoke to the conflict between this course that would contain a Health/Wellness component and the current requirement for PE 144, a 2-credit course solely devoted to Health/Wellness.</w:t>
      </w:r>
    </w:p>
    <w:p w:rsidR="003661DD" w:rsidRDefault="003661DD" w:rsidP="00C7235B">
      <w:pPr>
        <w:pStyle w:val="NoSpacing"/>
      </w:pPr>
    </w:p>
    <w:p w:rsidR="003661DD" w:rsidRDefault="003661DD" w:rsidP="00C7235B">
      <w:pPr>
        <w:pStyle w:val="NoSpacing"/>
      </w:pPr>
      <w:r>
        <w:t>Submitted: Mary Anne Nunn</w:t>
      </w:r>
      <w:bookmarkStart w:id="0" w:name="_GoBack"/>
      <w:bookmarkEnd w:id="0"/>
    </w:p>
    <w:sectPr w:rsidR="003661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35B"/>
    <w:rsid w:val="003661DD"/>
    <w:rsid w:val="007A621A"/>
    <w:rsid w:val="008C23FA"/>
    <w:rsid w:val="00B74A0C"/>
    <w:rsid w:val="00B84329"/>
    <w:rsid w:val="00C7235B"/>
    <w:rsid w:val="00DA0555"/>
    <w:rsid w:val="00DA768B"/>
    <w:rsid w:val="00FF0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C2C"/>
  </w:style>
  <w:style w:type="paragraph" w:styleId="Heading1">
    <w:name w:val="heading 1"/>
    <w:basedOn w:val="Normal"/>
    <w:next w:val="Normal"/>
    <w:link w:val="Heading1Char"/>
    <w:uiPriority w:val="9"/>
    <w:qFormat/>
    <w:rsid w:val="00FF0C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C2C"/>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FF0C2C"/>
    <w:pPr>
      <w:spacing w:after="0"/>
    </w:pPr>
  </w:style>
  <w:style w:type="paragraph" w:styleId="EnvelopeReturn">
    <w:name w:val="envelope return"/>
    <w:basedOn w:val="Normal"/>
    <w:uiPriority w:val="99"/>
    <w:semiHidden/>
    <w:unhideWhenUsed/>
    <w:rsid w:val="00B84329"/>
    <w:pPr>
      <w:spacing w:after="0"/>
    </w:pPr>
    <w:rPr>
      <w:rFonts w:ascii="Times New Roman" w:eastAsiaTheme="majorEastAsia" w:hAnsi="Times New Roman" w:cstheme="majorBid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C2C"/>
  </w:style>
  <w:style w:type="paragraph" w:styleId="Heading1">
    <w:name w:val="heading 1"/>
    <w:basedOn w:val="Normal"/>
    <w:next w:val="Normal"/>
    <w:link w:val="Heading1Char"/>
    <w:uiPriority w:val="9"/>
    <w:qFormat/>
    <w:rsid w:val="00FF0C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C2C"/>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FF0C2C"/>
    <w:pPr>
      <w:spacing w:after="0"/>
    </w:pPr>
  </w:style>
  <w:style w:type="paragraph" w:styleId="EnvelopeReturn">
    <w:name w:val="envelope return"/>
    <w:basedOn w:val="Normal"/>
    <w:uiPriority w:val="99"/>
    <w:semiHidden/>
    <w:unhideWhenUsed/>
    <w:rsid w:val="00B84329"/>
    <w:pPr>
      <w:spacing w:after="0"/>
    </w:pPr>
    <w:rPr>
      <w:rFonts w:ascii="Times New Roman" w:eastAsiaTheme="majorEastAsia" w:hAnsi="Times New Roman"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Anne</dc:creator>
  <cp:lastModifiedBy>Mary Anne</cp:lastModifiedBy>
  <cp:revision>1</cp:revision>
  <dcterms:created xsi:type="dcterms:W3CDTF">2015-09-28T12:03:00Z</dcterms:created>
  <dcterms:modified xsi:type="dcterms:W3CDTF">2015-09-28T12:29:00Z</dcterms:modified>
</cp:coreProperties>
</file>